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D6E0A" w:rsidRPr="00862A25"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862A25" w:rsidRDefault="00BD6E0A" w:rsidP="008E7360">
            <w:pPr>
              <w:jc w:val="center"/>
              <w:rPr>
                <w:rFonts w:cs="Calibri"/>
                <w:b/>
                <w:color w:val="000000"/>
                <w:lang w:eastAsia="en-IN"/>
              </w:rPr>
            </w:pPr>
            <w:r w:rsidRPr="00862A25">
              <w:rPr>
                <w:rFonts w:cs="Calibri"/>
                <w:b/>
                <w:color w:val="00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862A25" w:rsidRDefault="00BD6E0A" w:rsidP="00D93DF0">
            <w:pPr>
              <w:jc w:val="center"/>
              <w:rPr>
                <w:rFonts w:cs="Calibri"/>
                <w:b/>
                <w:color w:val="000000"/>
                <w:lang w:eastAsia="en-IN"/>
              </w:rPr>
            </w:pPr>
            <w:r>
              <w:rPr>
                <w:rFonts w:cs="Arial"/>
                <w:b/>
                <w:bCs/>
              </w:rPr>
              <w:t>CIAB</w:t>
            </w:r>
            <w:r>
              <w:rPr>
                <w:rFonts w:cs="Calibri"/>
                <w:b/>
                <w:color w:val="000000"/>
                <w:lang w:eastAsia="en-IN"/>
              </w:rPr>
              <w:t xml:space="preserve"> /1(</w:t>
            </w:r>
            <w:r w:rsidR="00D93DF0">
              <w:rPr>
                <w:rFonts w:cs="Calibri"/>
                <w:b/>
                <w:color w:val="000000"/>
                <w:lang w:eastAsia="en-IN"/>
              </w:rPr>
              <w:t>735)/17</w:t>
            </w:r>
            <w:r>
              <w:rPr>
                <w:rFonts w:cs="Calibri"/>
                <w:b/>
                <w:color w:val="000000"/>
                <w:lang w:eastAsia="en-IN"/>
              </w:rPr>
              <w:t>-1</w:t>
            </w:r>
            <w:r w:rsidR="00D93DF0">
              <w:rPr>
                <w:rFonts w:cs="Calibri"/>
                <w:b/>
                <w:color w:val="000000"/>
                <w:lang w:eastAsia="en-IN"/>
              </w:rPr>
              <w:t>8</w:t>
            </w:r>
            <w:r>
              <w:rPr>
                <w:rFonts w:cs="Calibri"/>
                <w:b/>
                <w:color w:val="000000"/>
                <w:lang w:eastAsia="en-IN"/>
              </w:rPr>
              <w:t>/N-PUR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D0D0D" w:rsidRDefault="00D93DF0" w:rsidP="008E7360">
            <w:pPr>
              <w:jc w:val="center"/>
              <w:rPr>
                <w:rFonts w:cs="Calibri"/>
                <w:b/>
                <w:color w:val="000000"/>
                <w:lang w:eastAsia="en-IN"/>
              </w:rPr>
            </w:pPr>
            <w:r>
              <w:rPr>
                <w:rFonts w:cs="Calibri"/>
                <w:b/>
                <w:color w:val="000000"/>
                <w:lang w:eastAsia="en-IN"/>
              </w:rPr>
              <w:t>Ultra Sonicator- Probe type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862A25" w:rsidRDefault="000A3700" w:rsidP="008E7360">
            <w:pPr>
              <w:jc w:val="center"/>
              <w:rPr>
                <w:rFonts w:cs="Calibri"/>
                <w:b/>
                <w:color w:val="000000"/>
                <w:lang w:eastAsia="en-IN"/>
              </w:rPr>
            </w:pPr>
            <w:r>
              <w:rPr>
                <w:rFonts w:cs="Calibri"/>
                <w:b/>
                <w:color w:val="000000"/>
                <w:lang w:eastAsia="en-IN"/>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862A25" w:rsidRDefault="00D93DF0" w:rsidP="008E7360">
            <w:pPr>
              <w:jc w:val="center"/>
              <w:rPr>
                <w:rFonts w:cs="Calibri"/>
                <w:b/>
                <w:color w:val="000000"/>
                <w:lang w:eastAsia="en-IN"/>
              </w:rPr>
            </w:pPr>
            <w:r>
              <w:rPr>
                <w:rFonts w:cs="Calibri"/>
                <w:b/>
                <w:color w:val="000000"/>
                <w:lang w:eastAsia="en-IN"/>
              </w:rPr>
              <w:t>36</w:t>
            </w:r>
            <w:r w:rsidR="00C57171">
              <w:rPr>
                <w:rFonts w:cs="Calibri"/>
                <w:b/>
                <w:color w:val="000000"/>
                <w:lang w:eastAsia="en-IN"/>
              </w:rPr>
              <w:t>000</w:t>
            </w:r>
            <w:r w:rsidR="008E7360">
              <w:rPr>
                <w:rFonts w:cs="Calibri"/>
                <w:b/>
                <w:color w:val="000000"/>
                <w:lang w:eastAsia="en-IN"/>
              </w:rPr>
              <w:t>/-</w:t>
            </w:r>
          </w:p>
        </w:tc>
      </w:tr>
    </w:tbl>
    <w:p w:rsidR="00BD6E0A" w:rsidRDefault="00BD6E0A" w:rsidP="00BD6E0A">
      <w:pPr>
        <w:ind w:left="180"/>
        <w:rPr>
          <w:rFonts w:cs="Arial"/>
          <w:b/>
          <w:u w:val="single"/>
        </w:rPr>
      </w:pPr>
      <w:r w:rsidRPr="00B53179">
        <w:rPr>
          <w:rFonts w:cs="Arial"/>
          <w:b/>
          <w:u w:val="single"/>
        </w:rPr>
        <w:t>Note: SUPPLIERS WHO HAVE DOWNLOADED THE TENDER DOCUMENTS FROM THE WEBSITE, ARE REQUIRED TO ATTACH DEMAND DRAFT/PAY ORDER FOR Rs.</w:t>
      </w:r>
      <w:r>
        <w:rPr>
          <w:rFonts w:cs="Arial"/>
          <w:b/>
          <w:u w:val="single"/>
        </w:rPr>
        <w:t xml:space="preserve"> </w:t>
      </w:r>
      <w:r w:rsidR="00F47C33">
        <w:rPr>
          <w:rFonts w:cs="Arial"/>
          <w:b/>
          <w:u w:val="single"/>
        </w:rPr>
        <w:t>590</w:t>
      </w:r>
      <w:r w:rsidRPr="00B53179">
        <w:rPr>
          <w:rFonts w:cs="Arial"/>
          <w:b/>
          <w:u w:val="single"/>
        </w:rPr>
        <w:t>/- (</w:t>
      </w:r>
      <w:r w:rsidR="00F47C33">
        <w:rPr>
          <w:rFonts w:cs="Arial"/>
          <w:b/>
          <w:u w:val="single"/>
        </w:rPr>
        <w:t>FIVE HUNDRED NINETY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A65F96">
        <w:rPr>
          <w:color w:val="000000"/>
        </w:rPr>
        <w:t>18</w:t>
      </w:r>
      <w:r w:rsidR="005C07F3">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F848A2">
        <w:rPr>
          <w:b/>
          <w:color w:val="FF0000"/>
          <w:sz w:val="32"/>
          <w:szCs w:val="32"/>
        </w:rPr>
        <w:t>1</w:t>
      </w:r>
      <w:r w:rsidR="00A65F96">
        <w:rPr>
          <w:b/>
          <w:color w:val="FF0000"/>
          <w:sz w:val="32"/>
          <w:szCs w:val="32"/>
        </w:rPr>
        <w:t>2</w:t>
      </w:r>
      <w:r w:rsidR="00F848A2">
        <w:rPr>
          <w:b/>
          <w:color w:val="FF0000"/>
          <w:sz w:val="32"/>
          <w:szCs w:val="32"/>
        </w:rPr>
        <w:t>:</w:t>
      </w:r>
      <w:r w:rsidR="00A65F96">
        <w:rPr>
          <w:b/>
          <w:color w:val="FF0000"/>
          <w:sz w:val="32"/>
          <w:szCs w:val="32"/>
        </w:rPr>
        <w:t>00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A65F96">
        <w:rPr>
          <w:color w:val="000000"/>
        </w:rPr>
        <w:t>18</w:t>
      </w:r>
      <w:r w:rsidR="005C07F3">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1932F9">
        <w:rPr>
          <w:b/>
          <w:color w:val="FF0000"/>
          <w:sz w:val="32"/>
          <w:szCs w:val="32"/>
        </w:rPr>
        <w:t>1</w:t>
      </w:r>
      <w:r w:rsidR="00A65F96">
        <w:rPr>
          <w:b/>
          <w:color w:val="FF0000"/>
          <w:sz w:val="32"/>
          <w:szCs w:val="32"/>
        </w:rPr>
        <w:t>4</w:t>
      </w:r>
      <w:r w:rsidR="00EF0643">
        <w:rPr>
          <w:b/>
          <w:color w:val="FF0000"/>
          <w:sz w:val="32"/>
          <w:szCs w:val="32"/>
        </w:rPr>
        <w:t>:</w:t>
      </w:r>
      <w:r w:rsidR="00A65F96">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D93DF0"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142875</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Pr>
          <w:rFonts w:cs="Arial"/>
          <w:b/>
          <w:bCs/>
        </w:rPr>
        <w:t>CIAB</w:t>
      </w:r>
      <w:r>
        <w:rPr>
          <w:rFonts w:cs="Calibri"/>
          <w:b/>
          <w:color w:val="000000"/>
          <w:lang w:eastAsia="en-IN"/>
        </w:rPr>
        <w:t>/</w:t>
      </w:r>
      <w:r w:rsidR="00C56C37">
        <w:rPr>
          <w:rFonts w:cs="Calibri"/>
          <w:b/>
          <w:color w:val="000000"/>
          <w:lang w:eastAsia="en-IN"/>
        </w:rPr>
        <w:t>1</w:t>
      </w:r>
      <w:r>
        <w:rPr>
          <w:rFonts w:cs="Calibri"/>
          <w:b/>
          <w:color w:val="000000"/>
          <w:lang w:eastAsia="en-IN"/>
        </w:rPr>
        <w:t>(</w:t>
      </w:r>
      <w:r w:rsidR="003C0855">
        <w:rPr>
          <w:rFonts w:cs="Calibri"/>
          <w:b/>
          <w:color w:val="000000"/>
          <w:lang w:eastAsia="en-IN"/>
        </w:rPr>
        <w:t>09</w:t>
      </w:r>
      <w:r>
        <w:rPr>
          <w:rFonts w:cs="Calibri"/>
          <w:b/>
          <w:color w:val="00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C50A75" w:rsidP="003C0855">
            <w:pPr>
              <w:jc w:val="center"/>
              <w:rPr>
                <w:rFonts w:cs="Calibri"/>
                <w:b/>
                <w:color w:val="000000"/>
                <w:lang w:eastAsia="en-IN"/>
              </w:rPr>
            </w:pPr>
            <w:r>
              <w:rPr>
                <w:rFonts w:cs="Arial"/>
                <w:b/>
                <w:bCs/>
              </w:rPr>
              <w:t>CIAB</w:t>
            </w:r>
            <w:r>
              <w:rPr>
                <w:rFonts w:cs="Calibri"/>
                <w:b/>
                <w:color w:val="000000"/>
                <w:lang w:eastAsia="en-IN"/>
              </w:rPr>
              <w:t xml:space="preserve"> /1(735)/17-18/N-PUR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C50A75" w:rsidP="00C56C37">
            <w:pPr>
              <w:jc w:val="center"/>
              <w:rPr>
                <w:rFonts w:cs="Calibri"/>
                <w:b/>
                <w:color w:val="000000"/>
                <w:lang w:eastAsia="en-IN"/>
              </w:rPr>
            </w:pPr>
            <w:r>
              <w:rPr>
                <w:rFonts w:cs="Calibri"/>
                <w:b/>
                <w:color w:val="000000"/>
                <w:lang w:eastAsia="en-IN"/>
              </w:rPr>
              <w:t>Ultra Sonicator- Probe type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0A3700">
            <w:pPr>
              <w:jc w:val="center"/>
              <w:rPr>
                <w:rFonts w:cs="Calibri"/>
                <w:b/>
                <w:color w:val="000000"/>
                <w:lang w:eastAsia="en-IN"/>
              </w:rPr>
            </w:pPr>
            <w:r>
              <w:rPr>
                <w:rFonts w:cs="Calibri"/>
                <w:b/>
                <w:color w:val="000000"/>
                <w:lang w:eastAsia="en-IN"/>
              </w:rPr>
              <w:t>0</w:t>
            </w:r>
            <w:r w:rsidR="000A3700">
              <w:rPr>
                <w:rFonts w:cs="Calibri"/>
                <w:b/>
                <w:color w:val="000000"/>
                <w:lang w:eastAsia="en-IN"/>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0A75" w:rsidP="00C50A75">
            <w:pPr>
              <w:jc w:val="center"/>
              <w:rPr>
                <w:rFonts w:cs="Calibri"/>
                <w:b/>
                <w:color w:val="000000"/>
                <w:lang w:eastAsia="en-IN"/>
              </w:rPr>
            </w:pPr>
            <w:r>
              <w:rPr>
                <w:rFonts w:cs="Calibri"/>
                <w:b/>
                <w:color w:val="000000"/>
                <w:lang w:eastAsia="en-IN"/>
              </w:rPr>
              <w:t>36</w:t>
            </w:r>
            <w:r w:rsidR="003C0855">
              <w:rPr>
                <w:rFonts w:cs="Calibri"/>
                <w:b/>
                <w:color w:val="000000"/>
                <w:lang w:eastAsia="en-IN"/>
              </w:rPr>
              <w:t>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 xml:space="preserve">purchase the tender document directly from the office of CIAB by </w:t>
      </w:r>
      <w:r w:rsidRPr="00E94B3E">
        <w:rPr>
          <w:color w:val="FF0000"/>
          <w:sz w:val="20"/>
          <w:szCs w:val="20"/>
        </w:rPr>
        <w:t>paying Rs.</w:t>
      </w:r>
      <w:r w:rsidR="00C56C37" w:rsidRPr="00E94B3E">
        <w:rPr>
          <w:color w:val="FF0000"/>
          <w:sz w:val="20"/>
          <w:szCs w:val="20"/>
        </w:rPr>
        <w:t xml:space="preserve"> </w:t>
      </w:r>
      <w:r w:rsidR="00172A21">
        <w:rPr>
          <w:color w:val="FF0000"/>
          <w:sz w:val="20"/>
          <w:szCs w:val="20"/>
        </w:rPr>
        <w:t>590</w:t>
      </w:r>
      <w:r w:rsidRPr="00E94B3E">
        <w:rPr>
          <w:color w:val="FF0000"/>
          <w:sz w:val="20"/>
          <w:szCs w:val="20"/>
        </w:rPr>
        <w:t xml:space="preserve">/- </w:t>
      </w:r>
      <w:r>
        <w:rPr>
          <w:color w:val="000000"/>
          <w:sz w:val="20"/>
          <w:szCs w:val="20"/>
        </w:rPr>
        <w:t xml:space="preserve">or </w:t>
      </w:r>
      <w:r w:rsidRPr="00C41B47">
        <w:rPr>
          <w:color w:val="000000"/>
          <w:sz w:val="20"/>
          <w:szCs w:val="20"/>
        </w:rPr>
        <w:t xml:space="preserve">download the tender documents directly from the website </w:t>
      </w:r>
      <w:r>
        <w:rPr>
          <w:color w:val="000000"/>
          <w:sz w:val="20"/>
          <w:szCs w:val="20"/>
        </w:rPr>
        <w:t>and attach a DD of Rs.</w:t>
      </w:r>
      <w:r w:rsidR="00C56C37">
        <w:rPr>
          <w:color w:val="000000"/>
          <w:sz w:val="20"/>
          <w:szCs w:val="20"/>
        </w:rPr>
        <w:t xml:space="preserve"> </w:t>
      </w:r>
      <w:r w:rsidR="00172A21">
        <w:rPr>
          <w:color w:val="000000"/>
          <w:sz w:val="20"/>
          <w:szCs w:val="20"/>
        </w:rPr>
        <w:t>590</w:t>
      </w:r>
      <w:r>
        <w:rPr>
          <w:color w:val="000000"/>
          <w:sz w:val="20"/>
          <w:szCs w:val="20"/>
        </w:rPr>
        <w:t>/- (Rupee</w:t>
      </w:r>
      <w:r w:rsidR="00C56C37">
        <w:rPr>
          <w:color w:val="000000"/>
          <w:sz w:val="20"/>
          <w:szCs w:val="20"/>
        </w:rPr>
        <w:t xml:space="preserve"> </w:t>
      </w:r>
      <w:r w:rsidR="00172A21">
        <w:rPr>
          <w:color w:val="000000"/>
          <w:sz w:val="20"/>
          <w:szCs w:val="20"/>
        </w:rPr>
        <w:t>Five hundred ninety only</w:t>
      </w:r>
      <w:r>
        <w:rPr>
          <w:color w:val="000000"/>
          <w:sz w:val="20"/>
          <w:szCs w:val="20"/>
        </w:rPr>
        <w:t>)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94B3E">
        <w:rPr>
          <w:color w:val="000000"/>
          <w:sz w:val="20"/>
          <w:szCs w:val="20"/>
        </w:rPr>
        <w:t xml:space="preserve">                </w:t>
      </w:r>
      <w:r w:rsidR="000A0320">
        <w:rPr>
          <w:color w:val="000000"/>
          <w:sz w:val="20"/>
          <w:szCs w:val="20"/>
        </w:rPr>
        <w:t>18</w:t>
      </w:r>
      <w:r w:rsidR="001455A0">
        <w:rPr>
          <w:color w:val="000000"/>
          <w:sz w:val="20"/>
          <w:szCs w:val="20"/>
        </w:rPr>
        <w:t xml:space="preserve"> </w:t>
      </w:r>
      <w:r w:rsidR="00E94B3E">
        <w:rPr>
          <w:color w:val="000000"/>
          <w:sz w:val="20"/>
          <w:szCs w:val="20"/>
        </w:rPr>
        <w:t xml:space="preserve"> </w:t>
      </w:r>
      <w:r w:rsidRPr="00E94B3E">
        <w:rPr>
          <w:color w:val="FF0000"/>
          <w:sz w:val="20"/>
          <w:szCs w:val="20"/>
          <w:vertAlign w:val="superscript"/>
        </w:rPr>
        <w:t>th</w:t>
      </w:r>
      <w:r w:rsidRPr="00E94B3E">
        <w:rPr>
          <w:color w:val="FF0000"/>
          <w:sz w:val="20"/>
          <w:szCs w:val="20"/>
        </w:rPr>
        <w:t xml:space="preserve"> Ju</w:t>
      </w:r>
      <w:r w:rsidR="00E94B3E">
        <w:rPr>
          <w:color w:val="FF0000"/>
          <w:sz w:val="20"/>
          <w:szCs w:val="20"/>
        </w:rPr>
        <w:t>ly</w:t>
      </w:r>
      <w:r w:rsidRPr="00E94B3E">
        <w:rPr>
          <w:color w:val="FF0000"/>
          <w:sz w:val="20"/>
          <w:szCs w:val="20"/>
        </w:rPr>
        <w:t xml:space="preserve"> 2018 @ </w:t>
      </w:r>
      <w:r w:rsidR="000A0320">
        <w:rPr>
          <w:color w:val="FF0000"/>
          <w:sz w:val="20"/>
          <w:szCs w:val="20"/>
        </w:rPr>
        <w:t>12:00</w:t>
      </w:r>
      <w:r w:rsidRPr="00E94B3E">
        <w:rPr>
          <w:color w:val="FF0000"/>
          <w:sz w:val="20"/>
          <w:szCs w:val="20"/>
        </w:rPr>
        <w:t xml:space="preserve"> hrs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A03F93" w:rsidRDefault="003A3E3F" w:rsidP="000A0320">
            <w:pPr>
              <w:pStyle w:val="BodyText2"/>
              <w:spacing w:line="240" w:lineRule="auto"/>
              <w:jc w:val="both"/>
              <w:rPr>
                <w:rFonts w:cs="Arial"/>
                <w:b/>
                <w:color w:val="FF0000"/>
                <w:highlight w:val="yellow"/>
              </w:rPr>
            </w:pPr>
            <w:r w:rsidRPr="00A03F93">
              <w:rPr>
                <w:rFonts w:cs="Arial"/>
                <w:b/>
                <w:color w:val="FF0000"/>
                <w:highlight w:val="yellow"/>
              </w:rPr>
              <w:t xml:space="preserve">           </w:t>
            </w:r>
            <w:r w:rsidR="000A0320">
              <w:rPr>
                <w:rFonts w:cs="Arial"/>
                <w:b/>
                <w:color w:val="FF0000"/>
                <w:highlight w:val="yellow"/>
              </w:rPr>
              <w:t>18</w:t>
            </w:r>
            <w:r w:rsidR="00001E6D" w:rsidRPr="00A03F93">
              <w:rPr>
                <w:rFonts w:cs="Arial"/>
                <w:b/>
                <w:color w:val="FF0000"/>
                <w:highlight w:val="yellow"/>
                <w:vertAlign w:val="superscript"/>
              </w:rPr>
              <w:t>th</w:t>
            </w:r>
            <w:r w:rsidR="00001E6D" w:rsidRPr="00A03F93">
              <w:rPr>
                <w:rFonts w:cs="Arial"/>
                <w:b/>
                <w:color w:val="FF0000"/>
                <w:highlight w:val="yellow"/>
              </w:rPr>
              <w:t xml:space="preserve"> Ju</w:t>
            </w:r>
            <w:r w:rsidRPr="00A03F93">
              <w:rPr>
                <w:rFonts w:cs="Arial"/>
                <w:b/>
                <w:color w:val="FF0000"/>
                <w:highlight w:val="yellow"/>
              </w:rPr>
              <w:t>ly</w:t>
            </w:r>
            <w:r w:rsidR="00001E6D" w:rsidRPr="00A03F93">
              <w:rPr>
                <w:rFonts w:cs="Arial"/>
                <w:b/>
                <w:color w:val="FF0000"/>
                <w:highlight w:val="yellow"/>
              </w:rPr>
              <w:t xml:space="preserve"> 2018 (</w:t>
            </w:r>
            <w:r w:rsidR="000A0320">
              <w:rPr>
                <w:rFonts w:cs="Arial"/>
                <w:b/>
                <w:color w:val="FF0000"/>
                <w:highlight w:val="yellow"/>
              </w:rPr>
              <w:t>12:00</w:t>
            </w:r>
            <w:r w:rsidR="00001E6D" w:rsidRPr="00A03F93">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A03F93" w:rsidRDefault="003A3E3F" w:rsidP="000A0320">
            <w:pPr>
              <w:pStyle w:val="BodyText2"/>
              <w:spacing w:line="240" w:lineRule="auto"/>
              <w:jc w:val="both"/>
              <w:rPr>
                <w:rFonts w:cs="Arial"/>
                <w:b/>
                <w:color w:val="FF0000"/>
                <w:highlight w:val="yellow"/>
              </w:rPr>
            </w:pPr>
            <w:r w:rsidRPr="00A03F93">
              <w:rPr>
                <w:rFonts w:cs="Arial"/>
                <w:b/>
                <w:color w:val="FF0000"/>
                <w:highlight w:val="yellow"/>
              </w:rPr>
              <w:t xml:space="preserve">           </w:t>
            </w:r>
            <w:r w:rsidR="000A0320">
              <w:rPr>
                <w:rFonts w:cs="Arial"/>
                <w:b/>
                <w:color w:val="FF0000"/>
                <w:highlight w:val="yellow"/>
              </w:rPr>
              <w:t>18</w:t>
            </w:r>
            <w:r w:rsidR="00001E6D" w:rsidRPr="00A03F93">
              <w:rPr>
                <w:rFonts w:cs="Arial"/>
                <w:b/>
                <w:color w:val="FF0000"/>
                <w:highlight w:val="yellow"/>
                <w:vertAlign w:val="superscript"/>
              </w:rPr>
              <w:t>th</w:t>
            </w:r>
            <w:r w:rsidR="00001E6D" w:rsidRPr="00A03F93">
              <w:rPr>
                <w:rFonts w:cs="Arial"/>
                <w:b/>
                <w:color w:val="FF0000"/>
                <w:highlight w:val="yellow"/>
              </w:rPr>
              <w:t xml:space="preserve"> Ju</w:t>
            </w:r>
            <w:r w:rsidRPr="00A03F93">
              <w:rPr>
                <w:rFonts w:cs="Arial"/>
                <w:b/>
                <w:color w:val="FF0000"/>
                <w:highlight w:val="yellow"/>
              </w:rPr>
              <w:t>ly</w:t>
            </w:r>
            <w:r w:rsidR="00001E6D" w:rsidRPr="00A03F93">
              <w:rPr>
                <w:rFonts w:cs="Arial"/>
                <w:b/>
                <w:color w:val="FF0000"/>
                <w:highlight w:val="yellow"/>
              </w:rPr>
              <w:t xml:space="preserve"> 2018 (</w:t>
            </w:r>
            <w:r w:rsidR="000A0320">
              <w:rPr>
                <w:rFonts w:cs="Arial"/>
                <w:b/>
                <w:color w:val="FF0000"/>
                <w:highlight w:val="yellow"/>
              </w:rPr>
              <w:t>14:00</w:t>
            </w:r>
            <w:r w:rsidR="00001E6D" w:rsidRPr="00A03F93">
              <w:rPr>
                <w:rFonts w:cs="Arial"/>
                <w:b/>
                <w:color w:val="FF0000"/>
                <w:highlight w:val="yellow"/>
              </w:rPr>
              <w:t xml:space="preserve"> Hrs)</w:t>
            </w:r>
            <w:r w:rsidR="000A0320">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lastRenderedPageBreak/>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1"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2"/>
          <w:footerReference w:type="even" r:id="rId13"/>
          <w:footerReference w:type="default" r:id="rId14"/>
          <w:footerReference w:type="first" r:id="rId15"/>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 xml:space="preserve">The bidder should have supplied at least </w:t>
      </w:r>
      <w:r w:rsidR="00AD484C">
        <w:rPr>
          <w:rFonts w:ascii="Arial" w:eastAsia="Times New Roman" w:hAnsi="Arial" w:cs="Arial"/>
          <w:b/>
          <w:bCs/>
          <w:sz w:val="18"/>
          <w:szCs w:val="20"/>
          <w:u w:val="single"/>
          <w:lang w:val="en-IN"/>
        </w:rPr>
        <w:t>five</w:t>
      </w:r>
      <w:bookmarkStart w:id="0" w:name="_GoBack"/>
      <w:bookmarkEnd w:id="0"/>
      <w:r w:rsidRPr="00DD0F61">
        <w:rPr>
          <w:rFonts w:ascii="Arial" w:eastAsia="Times New Roman" w:hAnsi="Arial" w:cs="Arial"/>
          <w:b/>
          <w:bCs/>
          <w:sz w:val="18"/>
          <w:szCs w:val="20"/>
          <w:u w:val="single"/>
          <w:lang w:val="en-IN"/>
        </w:rPr>
        <w:t xml:space="preserve"> similar equipment to any Central Govt./State Govt./PSUs/Autonomous bodies/</w:t>
      </w:r>
      <w:r w:rsidR="00CD1CDE" w:rsidRPr="00DD0F61">
        <w:rPr>
          <w:rFonts w:ascii="Arial" w:eastAsia="Times New Roman" w:hAnsi="Arial" w:cs="Arial"/>
          <w:b/>
          <w:bCs/>
          <w:sz w:val="18"/>
          <w:szCs w:val="20"/>
          <w:u w:val="single"/>
          <w:lang w:val="en-IN"/>
        </w:rPr>
        <w:t xml:space="preserve"> </w:t>
      </w:r>
      <w:r w:rsidR="00A37BA6">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BD6E0A" w:rsidRPr="00DD0F61" w:rsidRDefault="00BD6E0A" w:rsidP="00DD0F61">
      <w:pPr>
        <w:spacing w:after="0" w:line="240" w:lineRule="auto"/>
        <w:jc w:val="center"/>
        <w:rPr>
          <w:rFonts w:ascii="Arial" w:eastAsia="Times New Roman" w:hAnsi="Arial" w:cs="Arial"/>
          <w:b/>
          <w:bCs/>
          <w:lang w:val="en-IN"/>
        </w:rPr>
      </w:pPr>
      <w:r w:rsidRPr="00DD0F61">
        <w:rPr>
          <w:rFonts w:ascii="Arial" w:eastAsia="Times New Roman" w:hAnsi="Arial" w:cs="Arial"/>
          <w:b/>
          <w:i/>
          <w:sz w:val="18"/>
          <w:szCs w:val="20"/>
          <w:lang w:val="en-IN"/>
        </w:rPr>
        <w:br w:type="page"/>
      </w:r>
      <w:r w:rsidRPr="00DD0F61">
        <w:rPr>
          <w:rFonts w:ascii="Arial" w:eastAsia="Times New Roman" w:hAnsi="Arial" w:cs="Arial"/>
          <w:b/>
          <w:bCs/>
          <w:lang w:val="en-IN"/>
        </w:rPr>
        <w:lastRenderedPageBreak/>
        <w:t>CHAPTER XIV – TECHNICAL  SPECIFICATIONS</w:t>
      </w:r>
    </w:p>
    <w:p w:rsidR="005E4761" w:rsidRDefault="005E4761" w:rsidP="00DD0F61">
      <w:pPr>
        <w:spacing w:after="0" w:line="240" w:lineRule="auto"/>
        <w:jc w:val="center"/>
        <w:rPr>
          <w:rFonts w:ascii="Arial" w:eastAsia="Times New Roman" w:hAnsi="Arial" w:cs="Arial"/>
          <w:b/>
          <w:bCs/>
          <w:lang w:val="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527E8F" w:rsidTr="00527E8F">
        <w:tc>
          <w:tcPr>
            <w:tcW w:w="701" w:type="dxa"/>
            <w:tcBorders>
              <w:top w:val="single" w:sz="4" w:space="0" w:color="auto"/>
              <w:left w:val="single" w:sz="4" w:space="0" w:color="auto"/>
              <w:bottom w:val="single" w:sz="4" w:space="0" w:color="auto"/>
              <w:right w:val="single" w:sz="4" w:space="0" w:color="auto"/>
            </w:tcBorders>
            <w:hideMark/>
          </w:tcPr>
          <w:p w:rsidR="00527E8F" w:rsidRDefault="00527E8F">
            <w:pPr>
              <w:spacing w:after="0" w:line="240" w:lineRule="auto"/>
              <w:jc w:val="center"/>
              <w:rPr>
                <w:b/>
                <w:lang w:val="en-IN"/>
              </w:rPr>
            </w:pPr>
            <w:r>
              <w:rPr>
                <w:rFonts w:ascii="Arial" w:eastAsia="Times New Roman" w:hAnsi="Arial"/>
                <w:b/>
                <w:bCs/>
                <w:sz w:val="24"/>
                <w:szCs w:val="24"/>
                <w:u w:val="single"/>
                <w:lang w:val="en-IN"/>
              </w:rPr>
              <w:br w:type="page"/>
            </w:r>
            <w:r>
              <w:rPr>
                <w:b/>
                <w:lang w:val="en-IN"/>
              </w:rPr>
              <w:t>S.No.</w:t>
            </w:r>
          </w:p>
        </w:tc>
        <w:tc>
          <w:tcPr>
            <w:tcW w:w="7272" w:type="dxa"/>
            <w:tcBorders>
              <w:top w:val="single" w:sz="4" w:space="0" w:color="auto"/>
              <w:left w:val="single" w:sz="4" w:space="0" w:color="auto"/>
              <w:bottom w:val="single" w:sz="4" w:space="0" w:color="auto"/>
              <w:right w:val="single" w:sz="4" w:space="0" w:color="auto"/>
            </w:tcBorders>
            <w:hideMark/>
          </w:tcPr>
          <w:p w:rsidR="00527E8F" w:rsidRDefault="00527E8F">
            <w:pPr>
              <w:spacing w:after="0" w:line="240" w:lineRule="auto"/>
              <w:jc w:val="center"/>
              <w:rPr>
                <w:b/>
                <w:lang w:val="en-IN"/>
              </w:rPr>
            </w:pPr>
            <w:r>
              <w:rPr>
                <w:b/>
                <w:lang w:val="en-IN"/>
              </w:rPr>
              <w:t>Description</w:t>
            </w:r>
          </w:p>
        </w:tc>
        <w:tc>
          <w:tcPr>
            <w:tcW w:w="1525" w:type="dxa"/>
            <w:tcBorders>
              <w:top w:val="single" w:sz="4" w:space="0" w:color="auto"/>
              <w:left w:val="single" w:sz="4" w:space="0" w:color="auto"/>
              <w:bottom w:val="single" w:sz="4" w:space="0" w:color="auto"/>
              <w:right w:val="single" w:sz="4" w:space="0" w:color="auto"/>
            </w:tcBorders>
            <w:hideMark/>
          </w:tcPr>
          <w:p w:rsidR="00527E8F" w:rsidRDefault="00527E8F">
            <w:pPr>
              <w:spacing w:after="0" w:line="240" w:lineRule="auto"/>
              <w:jc w:val="center"/>
              <w:rPr>
                <w:b/>
                <w:lang w:val="en-IN"/>
              </w:rPr>
            </w:pPr>
            <w:r>
              <w:rPr>
                <w:b/>
                <w:lang w:val="en-IN"/>
              </w:rPr>
              <w:t>Qty</w:t>
            </w:r>
          </w:p>
        </w:tc>
      </w:tr>
      <w:tr w:rsidR="00527E8F" w:rsidTr="00527E8F">
        <w:trPr>
          <w:trHeight w:val="590"/>
        </w:trPr>
        <w:tc>
          <w:tcPr>
            <w:tcW w:w="701" w:type="dxa"/>
            <w:tcBorders>
              <w:top w:val="single" w:sz="4" w:space="0" w:color="auto"/>
              <w:left w:val="single" w:sz="4" w:space="0" w:color="auto"/>
              <w:bottom w:val="single" w:sz="4" w:space="0" w:color="auto"/>
              <w:right w:val="single" w:sz="4" w:space="0" w:color="auto"/>
            </w:tcBorders>
            <w:hideMark/>
          </w:tcPr>
          <w:p w:rsidR="00527E8F" w:rsidRDefault="00527E8F">
            <w:pPr>
              <w:spacing w:after="0" w:line="240" w:lineRule="auto"/>
              <w:jc w:val="center"/>
              <w:rPr>
                <w:b/>
                <w:sz w:val="28"/>
                <w:lang w:val="en-IN"/>
              </w:rPr>
            </w:pPr>
            <w:r>
              <w:rPr>
                <w:b/>
                <w:sz w:val="28"/>
                <w:lang w:val="en-IN"/>
              </w:rPr>
              <w:t>01</w:t>
            </w:r>
          </w:p>
        </w:tc>
        <w:tc>
          <w:tcPr>
            <w:tcW w:w="7272" w:type="dxa"/>
            <w:tcBorders>
              <w:top w:val="single" w:sz="4" w:space="0" w:color="auto"/>
              <w:left w:val="single" w:sz="4" w:space="0" w:color="auto"/>
              <w:bottom w:val="single" w:sz="4" w:space="0" w:color="auto"/>
              <w:right w:val="single" w:sz="4" w:space="0" w:color="auto"/>
            </w:tcBorders>
            <w:hideMark/>
          </w:tcPr>
          <w:p w:rsidR="00527E8F" w:rsidRDefault="00527E8F" w:rsidP="00527E8F">
            <w:pPr>
              <w:jc w:val="center"/>
              <w:rPr>
                <w:rFonts w:ascii="Times New Roman" w:hAnsi="Times New Roman"/>
                <w:b/>
                <w:sz w:val="24"/>
                <w:szCs w:val="24"/>
                <w:u w:val="single"/>
                <w:lang w:val="en-IN"/>
              </w:rPr>
            </w:pPr>
            <w:r>
              <w:rPr>
                <w:rFonts w:ascii="Times New Roman" w:hAnsi="Times New Roman"/>
                <w:b/>
                <w:sz w:val="24"/>
                <w:szCs w:val="24"/>
                <w:u w:val="single"/>
                <w:lang w:val="en-IN"/>
              </w:rPr>
              <w:t>Ultra Sonicator (Probe Type)</w:t>
            </w:r>
          </w:p>
        </w:tc>
        <w:tc>
          <w:tcPr>
            <w:tcW w:w="1525" w:type="dxa"/>
            <w:tcBorders>
              <w:top w:val="single" w:sz="4" w:space="0" w:color="auto"/>
              <w:left w:val="single" w:sz="4" w:space="0" w:color="auto"/>
              <w:bottom w:val="single" w:sz="4" w:space="0" w:color="auto"/>
              <w:right w:val="single" w:sz="4" w:space="0" w:color="auto"/>
            </w:tcBorders>
            <w:hideMark/>
          </w:tcPr>
          <w:p w:rsidR="00527E8F" w:rsidRDefault="00527E8F" w:rsidP="00383B3E">
            <w:pPr>
              <w:spacing w:after="0" w:line="240" w:lineRule="auto"/>
              <w:jc w:val="center"/>
              <w:rPr>
                <w:b/>
                <w:lang w:val="en-IN"/>
              </w:rPr>
            </w:pPr>
            <w:r>
              <w:rPr>
                <w:b/>
                <w:lang w:val="en-IN"/>
              </w:rPr>
              <w:t>0</w:t>
            </w:r>
            <w:r w:rsidR="00383B3E">
              <w:rPr>
                <w:b/>
                <w:lang w:val="en-IN"/>
              </w:rPr>
              <w:t>4</w:t>
            </w:r>
          </w:p>
        </w:tc>
      </w:tr>
      <w:tr w:rsidR="00527E8F" w:rsidTr="00527E8F">
        <w:trPr>
          <w:trHeight w:val="1165"/>
        </w:trPr>
        <w:tc>
          <w:tcPr>
            <w:tcW w:w="9498" w:type="dxa"/>
            <w:gridSpan w:val="3"/>
            <w:tcBorders>
              <w:top w:val="single" w:sz="4" w:space="0" w:color="auto"/>
              <w:left w:val="single" w:sz="4" w:space="0" w:color="auto"/>
              <w:bottom w:val="single" w:sz="4" w:space="0" w:color="auto"/>
              <w:right w:val="single" w:sz="4" w:space="0" w:color="auto"/>
            </w:tcBorders>
          </w:tcPr>
          <w:p w:rsidR="00527E8F" w:rsidRDefault="00D47B9A">
            <w:pPr>
              <w:spacing w:after="0" w:line="240" w:lineRule="auto"/>
              <w:jc w:val="both"/>
              <w:rPr>
                <w:rFonts w:ascii="Times New Roman" w:hAnsi="Times New Roman"/>
                <w:b/>
                <w:sz w:val="24"/>
                <w:szCs w:val="24"/>
                <w:u w:val="single"/>
                <w:lang w:val="en-IN"/>
              </w:rPr>
            </w:pPr>
            <w:r>
              <w:rPr>
                <w:rFonts w:ascii="Times New Roman" w:hAnsi="Times New Roman"/>
                <w:b/>
                <w:sz w:val="24"/>
                <w:szCs w:val="24"/>
                <w:u w:val="single"/>
                <w:lang w:val="en-IN"/>
              </w:rPr>
              <w:t xml:space="preserve">Technical </w:t>
            </w:r>
            <w:r w:rsidR="00527E8F">
              <w:rPr>
                <w:rFonts w:ascii="Times New Roman" w:hAnsi="Times New Roman"/>
                <w:b/>
                <w:sz w:val="24"/>
                <w:szCs w:val="24"/>
                <w:u w:val="single"/>
                <w:lang w:val="en-IN"/>
              </w:rPr>
              <w:t xml:space="preserve">Specifications </w:t>
            </w:r>
          </w:p>
          <w:p w:rsidR="00527E8F" w:rsidRDefault="00527E8F">
            <w:pPr>
              <w:spacing w:after="0" w:line="240" w:lineRule="auto"/>
              <w:jc w:val="both"/>
              <w:rPr>
                <w:rFonts w:ascii="Times New Roman" w:hAnsi="Times New Roman"/>
                <w:b/>
                <w:sz w:val="24"/>
                <w:szCs w:val="24"/>
                <w:u w:val="single"/>
                <w:lang w:val="en-IN"/>
              </w:rPr>
            </w:pP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Ultrasonic processor Power 700 W or better</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Frequency 20 KHz or better</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Auto-tuning</w:t>
            </w:r>
          </w:p>
          <w:p w:rsidR="00527E8F" w:rsidRDefault="00527E8F" w:rsidP="00527E8F">
            <w:pPr>
              <w:pStyle w:val="ListParagraph"/>
              <w:numPr>
                <w:ilvl w:val="0"/>
                <w:numId w:val="31"/>
              </w:numPr>
              <w:spacing w:after="160" w:line="256" w:lineRule="auto"/>
              <w:rPr>
                <w:rFonts w:asciiTheme="minorHAnsi" w:hAnsiTheme="minorHAnsi" w:cstheme="minorBidi"/>
                <w:szCs w:val="20"/>
              </w:rPr>
            </w:pPr>
            <w:r>
              <w:rPr>
                <w:rFonts w:ascii="Times New Roman" w:hAnsi="Times New Roman"/>
                <w:sz w:val="24"/>
                <w:szCs w:val="24"/>
                <w:shd w:val="clear" w:color="auto" w:fill="FFFFFF"/>
              </w:rPr>
              <w:t>Independent on/off pulser</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hAnsi="Times New Roman"/>
                <w:sz w:val="24"/>
                <w:szCs w:val="24"/>
                <w:shd w:val="clear" w:color="auto" w:fill="FFFFFF"/>
              </w:rPr>
              <w:t xml:space="preserve"> </w:t>
            </w:r>
            <w:r>
              <w:rPr>
                <w:rFonts w:ascii="Times New Roman" w:eastAsia="Times New Roman" w:hAnsi="Times New Roman"/>
                <w:sz w:val="24"/>
                <w:szCs w:val="24"/>
                <w:lang w:eastAsia="en-IN"/>
              </w:rPr>
              <w:t>Programmability 10 memories or better</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Overheating protection</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Temperature control display with temperature sensor</w:t>
            </w:r>
          </w:p>
          <w:p w:rsidR="00527E8F" w:rsidRDefault="00527E8F" w:rsidP="00527E8F">
            <w:pPr>
              <w:pStyle w:val="ListParagraph"/>
              <w:numPr>
                <w:ilvl w:val="0"/>
                <w:numId w:val="31"/>
              </w:numPr>
              <w:spacing w:after="160" w:line="256" w:lineRule="auto"/>
              <w:rPr>
                <w:rFonts w:asciiTheme="minorHAnsi" w:eastAsiaTheme="minorHAnsi" w:hAnsiTheme="minorHAnsi" w:cstheme="minorBidi"/>
                <w:szCs w:val="20"/>
              </w:rPr>
            </w:pPr>
            <w:r>
              <w:rPr>
                <w:rFonts w:ascii="Times New Roman" w:eastAsia="Times New Roman" w:hAnsi="Times New Roman"/>
                <w:sz w:val="24"/>
                <w:szCs w:val="24"/>
                <w:lang w:eastAsia="en-IN"/>
              </w:rPr>
              <w:t>Sound proof enclosure with jack</w:t>
            </w:r>
          </w:p>
          <w:p w:rsidR="00527E8F" w:rsidRDefault="00527E8F" w:rsidP="00527E8F">
            <w:pPr>
              <w:pStyle w:val="ListParagraph"/>
              <w:numPr>
                <w:ilvl w:val="0"/>
                <w:numId w:val="31"/>
              </w:numPr>
              <w:rPr>
                <w:rFonts w:asciiTheme="minorHAnsi" w:eastAsiaTheme="minorHAnsi" w:hAnsiTheme="minorHAnsi" w:cstheme="minorBidi"/>
                <w:szCs w:val="20"/>
              </w:rPr>
            </w:pPr>
            <w:r>
              <w:rPr>
                <w:rFonts w:ascii="Times New Roman" w:eastAsia="Times New Roman" w:hAnsi="Times New Roman"/>
                <w:sz w:val="24"/>
                <w:szCs w:val="24"/>
                <w:lang w:eastAsia="en-IN"/>
              </w:rPr>
              <w:t xml:space="preserve">Probe </w:t>
            </w:r>
            <w:r>
              <w:rPr>
                <w:rFonts w:ascii="Times New Roman" w:hAnsi="Times New Roman"/>
                <w:sz w:val="24"/>
                <w:szCs w:val="24"/>
                <w:shd w:val="clear" w:color="auto" w:fill="FFFFFF"/>
              </w:rPr>
              <w:t>with replaceable tips for </w:t>
            </w:r>
            <w:r>
              <w:rPr>
                <w:rFonts w:ascii="Times New Roman" w:eastAsia="Times New Roman" w:hAnsi="Times New Roman"/>
                <w:sz w:val="24"/>
                <w:szCs w:val="24"/>
                <w:lang w:eastAsia="en-IN"/>
              </w:rPr>
              <w:t>processing of sample volumes</w:t>
            </w:r>
          </w:p>
          <w:p w:rsidR="00527E8F" w:rsidRDefault="00527E8F" w:rsidP="00527E8F">
            <w:pPr>
              <w:pStyle w:val="ListParagraph"/>
              <w:numPr>
                <w:ilvl w:val="0"/>
                <w:numId w:val="32"/>
              </w:numPr>
              <w:shd w:val="clear" w:color="auto" w:fill="FFFFFF"/>
              <w:spacing w:after="0" w:line="36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Up to 250 mL</w:t>
            </w:r>
          </w:p>
          <w:p w:rsidR="00527E8F" w:rsidRDefault="00527E8F" w:rsidP="00527E8F">
            <w:pPr>
              <w:pStyle w:val="ListParagraph"/>
              <w:numPr>
                <w:ilvl w:val="0"/>
                <w:numId w:val="32"/>
              </w:numPr>
              <w:shd w:val="clear" w:color="auto" w:fill="FFFFFF"/>
              <w:spacing w:after="0" w:line="36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Up to 500 mL</w:t>
            </w:r>
          </w:p>
          <w:p w:rsidR="00527E8F" w:rsidRDefault="00527E8F" w:rsidP="00527E8F">
            <w:pPr>
              <w:pStyle w:val="ListParagraph"/>
              <w:numPr>
                <w:ilvl w:val="0"/>
                <w:numId w:val="32"/>
              </w:numPr>
              <w:shd w:val="clear" w:color="auto" w:fill="FFFFFF"/>
              <w:spacing w:after="0" w:line="36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Up to 1000 mL</w:t>
            </w:r>
          </w:p>
          <w:p w:rsidR="00527E8F" w:rsidRDefault="00527E8F" w:rsidP="00527E8F">
            <w:pPr>
              <w:pStyle w:val="ListParagraph"/>
              <w:numPr>
                <w:ilvl w:val="0"/>
                <w:numId w:val="31"/>
              </w:numPr>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Accessories: tool kit, converter and foot switch connector </w:t>
            </w:r>
          </w:p>
          <w:p w:rsidR="00527E8F" w:rsidRDefault="00527E8F" w:rsidP="00527E8F">
            <w:pPr>
              <w:pStyle w:val="ListParagraph"/>
              <w:numPr>
                <w:ilvl w:val="0"/>
                <w:numId w:val="31"/>
              </w:numPr>
            </w:pPr>
            <w:r>
              <w:rPr>
                <w:rFonts w:ascii="Times New Roman" w:eastAsia="Times New Roman" w:hAnsi="Times New Roman"/>
                <w:sz w:val="24"/>
                <w:szCs w:val="24"/>
                <w:lang w:eastAsia="en-IN"/>
              </w:rPr>
              <w:t xml:space="preserve">European CE </w:t>
            </w:r>
            <w:r>
              <w:rPr>
                <w:rFonts w:ascii="Times New Roman" w:hAnsi="Times New Roman"/>
                <w:sz w:val="24"/>
                <w:szCs w:val="24"/>
                <w:shd w:val="clear" w:color="auto" w:fill="FFFFFF"/>
              </w:rPr>
              <w:t>compliance</w:t>
            </w:r>
          </w:p>
        </w:tc>
      </w:tr>
    </w:tbl>
    <w:p w:rsidR="00C7372C" w:rsidRDefault="00C7372C"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00591AA7">
        <w:rPr>
          <w:rFonts w:ascii="Arial" w:eastAsia="Times New Roman" w:hAnsi="Arial"/>
          <w:color w:val="000000"/>
        </w:rPr>
        <w:t xml:space="preserve"> have supplied at least five</w:t>
      </w:r>
      <w:r w:rsidRPr="007E494C">
        <w:rPr>
          <w:rFonts w:ascii="Arial" w:eastAsia="Times New Roman" w:hAnsi="Arial"/>
          <w:color w:val="000000"/>
        </w:rPr>
        <w:t xml:space="preserve"> similar equipment to any central govt./State Govt./PSUs/Autonomous bodies/</w:t>
      </w:r>
      <w:r w:rsidR="00F64E60">
        <w:rPr>
          <w:rFonts w:ascii="Arial" w:eastAsia="Times New Roman" w:hAnsi="Arial"/>
          <w:color w:val="000000"/>
        </w:rPr>
        <w:t xml:space="preserve"> </w:t>
      </w:r>
      <w:r w:rsidR="00DE3711">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lastRenderedPageBreak/>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6"/>
      <w:footerReference w:type="default" r:id="rId17"/>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D7" w:rsidRDefault="00D315D7">
      <w:pPr>
        <w:spacing w:after="0" w:line="240" w:lineRule="auto"/>
      </w:pPr>
      <w:r>
        <w:separator/>
      </w:r>
    </w:p>
  </w:endnote>
  <w:endnote w:type="continuationSeparator" w:id="0">
    <w:p w:rsidR="00D315D7" w:rsidRDefault="00D3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D484C">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AD484C">
      <w:rPr>
        <w:rStyle w:val="PageNumber"/>
        <w:noProof/>
        <w:sz w:val="20"/>
        <w:szCs w:val="20"/>
      </w:rPr>
      <w:t>30</w:t>
    </w:r>
    <w:r>
      <w:rPr>
        <w:rStyle w:val="PageNumber"/>
        <w:sz w:val="20"/>
        <w:szCs w:val="20"/>
      </w:rPr>
      <w:fldChar w:fldCharType="end"/>
    </w:r>
  </w:p>
  <w:p w:rsidR="00CA31C6" w:rsidRDefault="00CA31C6">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spacing w:before="140" w:line="100" w:lineRule="exact"/>
      <w:rPr>
        <w:sz w:val="10"/>
      </w:rPr>
    </w:pPr>
  </w:p>
  <w:p w:rsidR="00CA31C6" w:rsidRDefault="00CA31C6">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A31C6" w:rsidRDefault="00CA31C6">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Footer"/>
      <w:pBdr>
        <w:bottom w:val="single" w:sz="6" w:space="1" w:color="auto"/>
      </w:pBdr>
    </w:pPr>
  </w:p>
  <w:p w:rsidR="00CA31C6" w:rsidRPr="00DD5BA3" w:rsidRDefault="00CA31C6"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sidR="00EE6683">
      <w:rPr>
        <w:b/>
      </w:rPr>
      <w:tab/>
      <w:t xml:space="preserve">                                          </w:t>
    </w:r>
    <w:r w:rsidR="00EE6683">
      <w:rPr>
        <w:b/>
      </w:rPr>
      <w:tab/>
      <w:t xml:space="preserve">                 </w:t>
    </w:r>
    <w:r w:rsidRPr="00DD5BA3">
      <w:rPr>
        <w:b/>
      </w:rPr>
      <w:t>Office Tel: 0172-</w:t>
    </w:r>
    <w:r>
      <w:rPr>
        <w:b/>
      </w:rPr>
      <w:t>5221</w:t>
    </w:r>
    <w:r w:rsidR="00EE6683">
      <w:rPr>
        <w:b/>
      </w:rPr>
      <w:t>509</w:t>
    </w:r>
    <w:r w:rsidRPr="00DD5BA3">
      <w:rPr>
        <w:b/>
      </w:rPr>
      <w:t xml:space="preserve"> </w:t>
    </w:r>
  </w:p>
  <w:p w:rsidR="00CA31C6" w:rsidRPr="00DD5BA3" w:rsidRDefault="00CA31C6" w:rsidP="00450612">
    <w:pPr>
      <w:pStyle w:val="Footer"/>
      <w:rPr>
        <w:b/>
      </w:rPr>
    </w:pPr>
    <w:r>
      <w:rPr>
        <w:b/>
      </w:rPr>
      <w:t>Website: www.ciab.res.in</w:t>
    </w:r>
    <w:r w:rsidRPr="00DD5BA3">
      <w:rPr>
        <w:b/>
      </w:rPr>
      <w:t xml:space="preserve">                                      </w:t>
    </w:r>
    <w:r>
      <w:rPr>
        <w:b/>
      </w:rPr>
      <w:t xml:space="preserve">                                                                             Fax: 0172- 5221499</w:t>
    </w:r>
  </w:p>
  <w:p w:rsidR="00CA31C6" w:rsidRPr="00566C44" w:rsidRDefault="00CA31C6"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D7" w:rsidRDefault="00D315D7">
      <w:pPr>
        <w:spacing w:after="0" w:line="240" w:lineRule="auto"/>
      </w:pPr>
      <w:r>
        <w:separator/>
      </w:r>
    </w:p>
  </w:footnote>
  <w:footnote w:type="continuationSeparator" w:id="0">
    <w:p w:rsidR="00D315D7" w:rsidRDefault="00D31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A31C6" w:rsidRDefault="00CA31C6" w:rsidP="00C1416A">
    <w:pPr>
      <w:pStyle w:val="Header"/>
    </w:pPr>
  </w:p>
  <w:p w:rsidR="00CA31C6" w:rsidRDefault="00CA31C6" w:rsidP="00C1416A">
    <w:pPr>
      <w:pStyle w:val="Header"/>
    </w:pPr>
  </w:p>
  <w:p w:rsidR="00CA31C6" w:rsidRDefault="00CA31C6" w:rsidP="00C1416A">
    <w:pPr>
      <w:pStyle w:val="Header"/>
    </w:pPr>
  </w:p>
  <w:p w:rsidR="00CA31C6" w:rsidRPr="007A4F55" w:rsidRDefault="00CA31C6"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D36D1C"/>
    <w:multiLevelType w:val="hybridMultilevel"/>
    <w:tmpl w:val="082CD7A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B60AB4"/>
    <w:multiLevelType w:val="hybridMultilevel"/>
    <w:tmpl w:val="B7ACB2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0"/>
  </w:num>
  <w:num w:numId="3">
    <w:abstractNumId w:val="6"/>
  </w:num>
  <w:num w:numId="4">
    <w:abstractNumId w:val="12"/>
  </w:num>
  <w:num w:numId="5">
    <w:abstractNumId w:val="23"/>
  </w:num>
  <w:num w:numId="6">
    <w:abstractNumId w:val="13"/>
  </w:num>
  <w:num w:numId="7">
    <w:abstractNumId w:val="24"/>
  </w:num>
  <w:num w:numId="8">
    <w:abstractNumId w:val="27"/>
  </w:num>
  <w:num w:numId="9">
    <w:abstractNumId w:val="16"/>
  </w:num>
  <w:num w:numId="10">
    <w:abstractNumId w:val="9"/>
  </w:num>
  <w:num w:numId="11">
    <w:abstractNumId w:val="22"/>
  </w:num>
  <w:num w:numId="12">
    <w:abstractNumId w:val="29"/>
  </w:num>
  <w:num w:numId="13">
    <w:abstractNumId w:val="1"/>
  </w:num>
  <w:num w:numId="14">
    <w:abstractNumId w:val="2"/>
  </w:num>
  <w:num w:numId="15">
    <w:abstractNumId w:val="31"/>
  </w:num>
  <w:num w:numId="16">
    <w:abstractNumId w:val="19"/>
  </w:num>
  <w:num w:numId="17">
    <w:abstractNumId w:val="5"/>
  </w:num>
  <w:num w:numId="18">
    <w:abstractNumId w:val="14"/>
  </w:num>
  <w:num w:numId="19">
    <w:abstractNumId w:val="4"/>
  </w:num>
  <w:num w:numId="20">
    <w:abstractNumId w:val="20"/>
  </w:num>
  <w:num w:numId="21">
    <w:abstractNumId w:val="15"/>
  </w:num>
  <w:num w:numId="22">
    <w:abstractNumId w:val="8"/>
  </w:num>
  <w:num w:numId="23">
    <w:abstractNumId w:val="0"/>
  </w:num>
  <w:num w:numId="24">
    <w:abstractNumId w:val="17"/>
  </w:num>
  <w:num w:numId="25">
    <w:abstractNumId w:val="28"/>
  </w:num>
  <w:num w:numId="26">
    <w:abstractNumId w:val="7"/>
  </w:num>
  <w:num w:numId="27">
    <w:abstractNumId w:val="25"/>
  </w:num>
  <w:num w:numId="28">
    <w:abstractNumId w:val="11"/>
  </w:num>
  <w:num w:numId="29">
    <w:abstractNumId w:val="26"/>
  </w:num>
  <w:num w:numId="30">
    <w:abstractNumId w:val="2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14705"/>
    <w:rsid w:val="00022263"/>
    <w:rsid w:val="0002592C"/>
    <w:rsid w:val="00026DFA"/>
    <w:rsid w:val="00046649"/>
    <w:rsid w:val="00056E88"/>
    <w:rsid w:val="00063F39"/>
    <w:rsid w:val="00072B5D"/>
    <w:rsid w:val="00076453"/>
    <w:rsid w:val="00084654"/>
    <w:rsid w:val="00090AEA"/>
    <w:rsid w:val="00093703"/>
    <w:rsid w:val="000A0320"/>
    <w:rsid w:val="000A25D3"/>
    <w:rsid w:val="000A3700"/>
    <w:rsid w:val="000B14BC"/>
    <w:rsid w:val="000B3B5F"/>
    <w:rsid w:val="000C41C5"/>
    <w:rsid w:val="000D507D"/>
    <w:rsid w:val="000E12AB"/>
    <w:rsid w:val="00105D3B"/>
    <w:rsid w:val="0012470E"/>
    <w:rsid w:val="001365F5"/>
    <w:rsid w:val="001455A0"/>
    <w:rsid w:val="00146A61"/>
    <w:rsid w:val="00147FA3"/>
    <w:rsid w:val="001529A7"/>
    <w:rsid w:val="00163BA4"/>
    <w:rsid w:val="00172A21"/>
    <w:rsid w:val="001862D2"/>
    <w:rsid w:val="00192D96"/>
    <w:rsid w:val="001932F9"/>
    <w:rsid w:val="001B673D"/>
    <w:rsid w:val="001C0A77"/>
    <w:rsid w:val="001C0F9F"/>
    <w:rsid w:val="001C6C0C"/>
    <w:rsid w:val="001D5845"/>
    <w:rsid w:val="001D5A47"/>
    <w:rsid w:val="001D5C94"/>
    <w:rsid w:val="001E5D69"/>
    <w:rsid w:val="001E5E8C"/>
    <w:rsid w:val="001F0555"/>
    <w:rsid w:val="001F0668"/>
    <w:rsid w:val="00203ED8"/>
    <w:rsid w:val="00210301"/>
    <w:rsid w:val="00217DC2"/>
    <w:rsid w:val="00230F2A"/>
    <w:rsid w:val="00235B48"/>
    <w:rsid w:val="00242380"/>
    <w:rsid w:val="00282A78"/>
    <w:rsid w:val="00290C73"/>
    <w:rsid w:val="002A06C5"/>
    <w:rsid w:val="002A4FDB"/>
    <w:rsid w:val="002B1F87"/>
    <w:rsid w:val="002C4418"/>
    <w:rsid w:val="002C7AC7"/>
    <w:rsid w:val="002D470E"/>
    <w:rsid w:val="002E0B17"/>
    <w:rsid w:val="002E4932"/>
    <w:rsid w:val="002F1093"/>
    <w:rsid w:val="00301084"/>
    <w:rsid w:val="00307E9E"/>
    <w:rsid w:val="00323E0A"/>
    <w:rsid w:val="00332110"/>
    <w:rsid w:val="003429C5"/>
    <w:rsid w:val="0038081A"/>
    <w:rsid w:val="00383B3E"/>
    <w:rsid w:val="003A0D67"/>
    <w:rsid w:val="003A3E3F"/>
    <w:rsid w:val="003B588D"/>
    <w:rsid w:val="003C0855"/>
    <w:rsid w:val="003E16F2"/>
    <w:rsid w:val="003E36BA"/>
    <w:rsid w:val="003E7D5E"/>
    <w:rsid w:val="003F0832"/>
    <w:rsid w:val="003F22AC"/>
    <w:rsid w:val="004008A0"/>
    <w:rsid w:val="00415118"/>
    <w:rsid w:val="004155A1"/>
    <w:rsid w:val="00415950"/>
    <w:rsid w:val="00431366"/>
    <w:rsid w:val="00433A41"/>
    <w:rsid w:val="00450612"/>
    <w:rsid w:val="00457981"/>
    <w:rsid w:val="004A1B1B"/>
    <w:rsid w:val="004A24B5"/>
    <w:rsid w:val="004A2899"/>
    <w:rsid w:val="004B4842"/>
    <w:rsid w:val="004C0CF6"/>
    <w:rsid w:val="004C78D6"/>
    <w:rsid w:val="004D2086"/>
    <w:rsid w:val="004E77A2"/>
    <w:rsid w:val="004F3FD2"/>
    <w:rsid w:val="004F79F9"/>
    <w:rsid w:val="0050073B"/>
    <w:rsid w:val="00506611"/>
    <w:rsid w:val="00516552"/>
    <w:rsid w:val="00527E8F"/>
    <w:rsid w:val="00542149"/>
    <w:rsid w:val="00547186"/>
    <w:rsid w:val="005514AC"/>
    <w:rsid w:val="00552CE9"/>
    <w:rsid w:val="00555485"/>
    <w:rsid w:val="00560636"/>
    <w:rsid w:val="0056171E"/>
    <w:rsid w:val="00561D4C"/>
    <w:rsid w:val="00587F0C"/>
    <w:rsid w:val="00591AA7"/>
    <w:rsid w:val="00597493"/>
    <w:rsid w:val="005A046B"/>
    <w:rsid w:val="005A083E"/>
    <w:rsid w:val="005A3315"/>
    <w:rsid w:val="005B4DF1"/>
    <w:rsid w:val="005C07F3"/>
    <w:rsid w:val="005C35FA"/>
    <w:rsid w:val="005C7BB0"/>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F4052"/>
    <w:rsid w:val="00705050"/>
    <w:rsid w:val="00712A87"/>
    <w:rsid w:val="007154DC"/>
    <w:rsid w:val="007256D3"/>
    <w:rsid w:val="00757A46"/>
    <w:rsid w:val="007616F5"/>
    <w:rsid w:val="0076196A"/>
    <w:rsid w:val="007626AD"/>
    <w:rsid w:val="00770E93"/>
    <w:rsid w:val="00772726"/>
    <w:rsid w:val="00794290"/>
    <w:rsid w:val="00794C0A"/>
    <w:rsid w:val="007B055C"/>
    <w:rsid w:val="007B4AE1"/>
    <w:rsid w:val="007B7C49"/>
    <w:rsid w:val="007E40B6"/>
    <w:rsid w:val="007E494C"/>
    <w:rsid w:val="007E54B2"/>
    <w:rsid w:val="00800007"/>
    <w:rsid w:val="0080429C"/>
    <w:rsid w:val="0080538A"/>
    <w:rsid w:val="008070E5"/>
    <w:rsid w:val="00807834"/>
    <w:rsid w:val="00812115"/>
    <w:rsid w:val="00816489"/>
    <w:rsid w:val="0082649A"/>
    <w:rsid w:val="008452AC"/>
    <w:rsid w:val="00854BD0"/>
    <w:rsid w:val="0085582D"/>
    <w:rsid w:val="008577B0"/>
    <w:rsid w:val="00861328"/>
    <w:rsid w:val="00864EAA"/>
    <w:rsid w:val="00876D44"/>
    <w:rsid w:val="0088107F"/>
    <w:rsid w:val="00881BD7"/>
    <w:rsid w:val="00884E30"/>
    <w:rsid w:val="00894C2F"/>
    <w:rsid w:val="008A687C"/>
    <w:rsid w:val="008B02AB"/>
    <w:rsid w:val="008B1F64"/>
    <w:rsid w:val="008B211D"/>
    <w:rsid w:val="008C61EF"/>
    <w:rsid w:val="008C7155"/>
    <w:rsid w:val="008D0DC6"/>
    <w:rsid w:val="008E7360"/>
    <w:rsid w:val="00904AAA"/>
    <w:rsid w:val="00930016"/>
    <w:rsid w:val="009362FB"/>
    <w:rsid w:val="00940375"/>
    <w:rsid w:val="00956FCD"/>
    <w:rsid w:val="00962FEF"/>
    <w:rsid w:val="009841B3"/>
    <w:rsid w:val="00985857"/>
    <w:rsid w:val="00992242"/>
    <w:rsid w:val="009A2B09"/>
    <w:rsid w:val="009A4D30"/>
    <w:rsid w:val="009B2AD7"/>
    <w:rsid w:val="009C56F8"/>
    <w:rsid w:val="009D1E80"/>
    <w:rsid w:val="009D7E1C"/>
    <w:rsid w:val="009E1287"/>
    <w:rsid w:val="009E448F"/>
    <w:rsid w:val="009F1606"/>
    <w:rsid w:val="009F4BF7"/>
    <w:rsid w:val="00A03F93"/>
    <w:rsid w:val="00A270F5"/>
    <w:rsid w:val="00A322F0"/>
    <w:rsid w:val="00A37BA6"/>
    <w:rsid w:val="00A53F86"/>
    <w:rsid w:val="00A55769"/>
    <w:rsid w:val="00A55C5F"/>
    <w:rsid w:val="00A637BF"/>
    <w:rsid w:val="00A65F96"/>
    <w:rsid w:val="00A71962"/>
    <w:rsid w:val="00A750D1"/>
    <w:rsid w:val="00A75D74"/>
    <w:rsid w:val="00A82383"/>
    <w:rsid w:val="00A86808"/>
    <w:rsid w:val="00A877D8"/>
    <w:rsid w:val="00AA27EE"/>
    <w:rsid w:val="00AA30DA"/>
    <w:rsid w:val="00AB7A70"/>
    <w:rsid w:val="00AC0A72"/>
    <w:rsid w:val="00AC1FA4"/>
    <w:rsid w:val="00AC7B7B"/>
    <w:rsid w:val="00AD4420"/>
    <w:rsid w:val="00AD484C"/>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73BF3"/>
    <w:rsid w:val="00B8268B"/>
    <w:rsid w:val="00B8366F"/>
    <w:rsid w:val="00B859DA"/>
    <w:rsid w:val="00B87398"/>
    <w:rsid w:val="00BA576A"/>
    <w:rsid w:val="00BA5869"/>
    <w:rsid w:val="00BA6E5E"/>
    <w:rsid w:val="00BC02E4"/>
    <w:rsid w:val="00BD0D0D"/>
    <w:rsid w:val="00BD3597"/>
    <w:rsid w:val="00BD5AA2"/>
    <w:rsid w:val="00BD6E0A"/>
    <w:rsid w:val="00BD78E4"/>
    <w:rsid w:val="00BE32F5"/>
    <w:rsid w:val="00C1017E"/>
    <w:rsid w:val="00C110ED"/>
    <w:rsid w:val="00C1416A"/>
    <w:rsid w:val="00C36841"/>
    <w:rsid w:val="00C50A75"/>
    <w:rsid w:val="00C56C37"/>
    <w:rsid w:val="00C57171"/>
    <w:rsid w:val="00C64FD3"/>
    <w:rsid w:val="00C7372C"/>
    <w:rsid w:val="00C92470"/>
    <w:rsid w:val="00CA31C6"/>
    <w:rsid w:val="00CA6BDD"/>
    <w:rsid w:val="00CA7EA3"/>
    <w:rsid w:val="00CB1D73"/>
    <w:rsid w:val="00CD1CDE"/>
    <w:rsid w:val="00CE25AF"/>
    <w:rsid w:val="00CE5D47"/>
    <w:rsid w:val="00CE6331"/>
    <w:rsid w:val="00CE759F"/>
    <w:rsid w:val="00CF0711"/>
    <w:rsid w:val="00CF2500"/>
    <w:rsid w:val="00CF27EC"/>
    <w:rsid w:val="00CF6651"/>
    <w:rsid w:val="00D01126"/>
    <w:rsid w:val="00D01754"/>
    <w:rsid w:val="00D20451"/>
    <w:rsid w:val="00D27DD7"/>
    <w:rsid w:val="00D315D7"/>
    <w:rsid w:val="00D318F0"/>
    <w:rsid w:val="00D44293"/>
    <w:rsid w:val="00D47B9A"/>
    <w:rsid w:val="00D7317D"/>
    <w:rsid w:val="00D73662"/>
    <w:rsid w:val="00D74A54"/>
    <w:rsid w:val="00D76A0F"/>
    <w:rsid w:val="00D80D40"/>
    <w:rsid w:val="00D82E23"/>
    <w:rsid w:val="00D90795"/>
    <w:rsid w:val="00D90B42"/>
    <w:rsid w:val="00D93DF0"/>
    <w:rsid w:val="00D944FA"/>
    <w:rsid w:val="00D95C2A"/>
    <w:rsid w:val="00DA2A34"/>
    <w:rsid w:val="00DB2A4F"/>
    <w:rsid w:val="00DD0F61"/>
    <w:rsid w:val="00DD2974"/>
    <w:rsid w:val="00DD59DF"/>
    <w:rsid w:val="00DD5BA3"/>
    <w:rsid w:val="00DE3711"/>
    <w:rsid w:val="00E071D8"/>
    <w:rsid w:val="00E14ABF"/>
    <w:rsid w:val="00E221AA"/>
    <w:rsid w:val="00E22415"/>
    <w:rsid w:val="00E241A9"/>
    <w:rsid w:val="00E24235"/>
    <w:rsid w:val="00E325C9"/>
    <w:rsid w:val="00E34398"/>
    <w:rsid w:val="00E5633B"/>
    <w:rsid w:val="00E834E2"/>
    <w:rsid w:val="00E836A8"/>
    <w:rsid w:val="00E92F8B"/>
    <w:rsid w:val="00E9459A"/>
    <w:rsid w:val="00E94B3E"/>
    <w:rsid w:val="00EC2C17"/>
    <w:rsid w:val="00EE0272"/>
    <w:rsid w:val="00EE6218"/>
    <w:rsid w:val="00EE62C0"/>
    <w:rsid w:val="00EE6683"/>
    <w:rsid w:val="00EE7CA8"/>
    <w:rsid w:val="00EF0643"/>
    <w:rsid w:val="00EF3DC2"/>
    <w:rsid w:val="00EF703F"/>
    <w:rsid w:val="00F04C27"/>
    <w:rsid w:val="00F15749"/>
    <w:rsid w:val="00F17225"/>
    <w:rsid w:val="00F1744A"/>
    <w:rsid w:val="00F47C33"/>
    <w:rsid w:val="00F5591F"/>
    <w:rsid w:val="00F55C35"/>
    <w:rsid w:val="00F64E60"/>
    <w:rsid w:val="00F84809"/>
    <w:rsid w:val="00F848A2"/>
    <w:rsid w:val="00F87689"/>
    <w:rsid w:val="00FA35F1"/>
    <w:rsid w:val="00FA38A9"/>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51842323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b.res.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ab.res.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531A-C61D-419F-8EA7-CF479BD2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14353</Words>
  <Characters>81815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64</cp:revision>
  <cp:lastPrinted>2018-06-07T04:35:00Z</cp:lastPrinted>
  <dcterms:created xsi:type="dcterms:W3CDTF">2018-06-07T04:17:00Z</dcterms:created>
  <dcterms:modified xsi:type="dcterms:W3CDTF">2018-06-18T12:04:00Z</dcterms:modified>
</cp:coreProperties>
</file>